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9" w:rsidRDefault="00EF23B9" w:rsidP="00816AE7">
      <w:pPr>
        <w:pStyle w:val="Textoindependiente"/>
        <w:ind w:left="1460" w:rightChars="27" w:right="59" w:hangingChars="730" w:hanging="1460"/>
        <w:rPr>
          <w:rFonts w:ascii="Times New Roman"/>
          <w:sz w:val="20"/>
        </w:rPr>
      </w:pPr>
    </w:p>
    <w:p w:rsidR="00EF23B9" w:rsidRDefault="00816AE7" w:rsidP="00213DA8">
      <w:pPr>
        <w:pStyle w:val="Textoindependiente"/>
        <w:ind w:rightChars="227" w:right="49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382233" cy="1382233"/>
            <wp:effectExtent l="0" t="0" r="8890" b="8890"/>
            <wp:docPr id="1" name="Imagen 1" descr="C:\Users\cfrx63\Desktop\Inst. Civil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Inst. Civil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01" cy="138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3EFC">
        <w:rPr>
          <w:noProof/>
          <w:lang w:val="es-AR" w:eastAsia="es-AR"/>
        </w:rPr>
        <w:t xml:space="preserve">                </w:t>
      </w:r>
      <w:r w:rsidR="00213DA8">
        <w:rPr>
          <w:noProof/>
          <w:lang w:val="es-AR" w:eastAsia="es-AR"/>
        </w:rPr>
        <w:drawing>
          <wp:inline distT="0" distB="0" distL="0" distR="0">
            <wp:extent cx="1562735" cy="1562735"/>
            <wp:effectExtent l="0" t="0" r="0" b="0"/>
            <wp:docPr id="2" name="Imagen 2" descr="C:\Users\cfrx63\Desktop\logo para placa del instituto derecho civil comparad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frx63\Desktop\logo para placa del instituto derecho civil comparad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FC">
        <w:rPr>
          <w:rFonts w:ascii="SimSun" w:eastAsia="SimSun" w:hAnsi="SimSun" w:cs="SimSun"/>
          <w:noProof/>
          <w:sz w:val="24"/>
          <w:szCs w:val="24"/>
          <w:lang w:val="es-AR" w:eastAsia="es-AR"/>
        </w:rPr>
        <w:t xml:space="preserve">           </w:t>
      </w:r>
      <w:r w:rsidR="00CA0681">
        <w:rPr>
          <w:rFonts w:ascii="SimSun" w:eastAsia="SimSun" w:hAnsi="SimSun" w:cs="SimSun"/>
          <w:noProof/>
          <w:sz w:val="24"/>
          <w:szCs w:val="24"/>
          <w:lang w:val="es-AR" w:eastAsia="es-AR"/>
        </w:rPr>
        <w:drawing>
          <wp:inline distT="0" distB="0" distL="114300" distR="114300">
            <wp:extent cx="1302385" cy="1379855"/>
            <wp:effectExtent l="0" t="0" r="12065" b="10795"/>
            <wp:docPr id="6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3B9" w:rsidRDefault="00EF23B9">
      <w:pPr>
        <w:pStyle w:val="Textoindependiente"/>
        <w:ind w:left="138" w:rightChars="227" w:right="499" w:hangingChars="69" w:hanging="138"/>
        <w:rPr>
          <w:rFonts w:ascii="Times New Roman"/>
          <w:sz w:val="20"/>
        </w:rPr>
      </w:pPr>
    </w:p>
    <w:p w:rsidR="00EF23B9" w:rsidRDefault="00EF23B9">
      <w:pPr>
        <w:spacing w:line="263" w:lineRule="exact"/>
        <w:ind w:left="852" w:right="777"/>
        <w:jc w:val="center"/>
        <w:rPr>
          <w:rFonts w:ascii="Times New Roman" w:hAnsi="Times New Roman" w:cs="Times New Roman"/>
          <w:sz w:val="24"/>
          <w:szCs w:val="24"/>
        </w:rPr>
      </w:pPr>
    </w:p>
    <w:p w:rsidR="00EF23B9" w:rsidRDefault="00CA0681">
      <w:pPr>
        <w:spacing w:line="263" w:lineRule="exact"/>
        <w:ind w:left="852"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Facultad</w:t>
      </w:r>
      <w:r w:rsidR="00C8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C8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Derecho</w:t>
      </w:r>
      <w:r w:rsidR="00C8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C8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Ciencias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Sociales </w:t>
      </w:r>
    </w:p>
    <w:p w:rsidR="00EF23B9" w:rsidRDefault="00CA0681">
      <w:pPr>
        <w:spacing w:before="2"/>
        <w:ind w:left="852" w:right="7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Universidad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Nacional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Tu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cumán</w:t>
      </w:r>
      <w:proofErr w:type="spellEnd"/>
    </w:p>
    <w:p w:rsidR="00EF23B9" w:rsidRDefault="00CA0681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Instituto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Derec</w:t>
      </w:r>
      <w:proofErr w:type="spellEnd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h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o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Civil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y</w:t>
      </w:r>
      <w:r w:rsidR="00C83EFC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Comparado</w:t>
      </w:r>
    </w:p>
    <w:p w:rsidR="00EF23B9" w:rsidRDefault="00EF23B9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EF23B9" w:rsidRPr="00485353" w:rsidRDefault="00CA0681">
      <w:pPr>
        <w:spacing w:before="206"/>
        <w:ind w:left="3023"/>
        <w:jc w:val="right"/>
        <w:rPr>
          <w:rFonts w:ascii="Times New Roman" w:hAnsi="Times New Roman" w:cs="Times New Roman"/>
          <w:w w:val="90"/>
          <w:sz w:val="24"/>
          <w:szCs w:val="24"/>
          <w:lang w:val="es-AR"/>
        </w:rPr>
      </w:pPr>
      <w:r w:rsidRPr="00485353">
        <w:rPr>
          <w:rFonts w:ascii="Times New Roman" w:hAnsi="Times New Roman" w:cs="Times New Roman"/>
          <w:sz w:val="24"/>
          <w:szCs w:val="24"/>
          <w:lang w:val="es-AR"/>
        </w:rPr>
        <w:t>San Miguel de Tucumán, 12 de Noviembre de 2024</w:t>
      </w:r>
    </w:p>
    <w:p w:rsidR="00EF23B9" w:rsidRPr="00485353" w:rsidRDefault="00EF23B9">
      <w:pPr>
        <w:spacing w:before="206"/>
        <w:ind w:left="3023"/>
        <w:jc w:val="both"/>
        <w:rPr>
          <w:rFonts w:ascii="Times New Roman" w:hAnsi="Times New Roman" w:cs="Times New Roman"/>
          <w:w w:val="90"/>
          <w:sz w:val="24"/>
          <w:szCs w:val="24"/>
          <w:lang w:val="es-AR"/>
        </w:rPr>
      </w:pPr>
    </w:p>
    <w:p w:rsidR="00EF23B9" w:rsidRPr="00485353" w:rsidRDefault="00CA0681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485353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RESOLUCIÓN DEL DIRECTOR NRO. 0004-2024</w:t>
      </w:r>
    </w:p>
    <w:p w:rsidR="00EF23B9" w:rsidRPr="00485353" w:rsidRDefault="00EF23B9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485353">
        <w:rPr>
          <w:rFonts w:ascii="Times New Roman" w:hAnsi="Times New Roman" w:cs="Times New Roman"/>
          <w:sz w:val="24"/>
          <w:szCs w:val="24"/>
        </w:rPr>
        <w:t>VISTO:</w:t>
      </w: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485353">
        <w:rPr>
          <w:rFonts w:ascii="Times New Roman" w:hAnsi="Times New Roman" w:cs="Times New Roman"/>
          <w:sz w:val="24"/>
          <w:szCs w:val="24"/>
          <w:lang w:val="es-AR"/>
        </w:rPr>
        <w:t xml:space="preserve">La reforma </w:t>
      </w:r>
      <w:r w:rsidRPr="00485353">
        <w:rPr>
          <w:rFonts w:ascii="Times New Roman" w:hAnsi="Times New Roman" w:cs="Times New Roman"/>
          <w:sz w:val="24"/>
          <w:szCs w:val="24"/>
        </w:rPr>
        <w:t xml:space="preserve">del 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R</w:t>
      </w:r>
      <w:proofErr w:type="spellStart"/>
      <w:r w:rsidRPr="00485353">
        <w:rPr>
          <w:rFonts w:ascii="Times New Roman" w:hAnsi="Times New Roman" w:cs="Times New Roman"/>
          <w:sz w:val="24"/>
          <w:szCs w:val="24"/>
        </w:rPr>
        <w:t>eglamento</w:t>
      </w:r>
      <w:proofErr w:type="spellEnd"/>
      <w:r w:rsidRPr="00485353">
        <w:rPr>
          <w:rFonts w:ascii="Times New Roman" w:hAnsi="Times New Roman" w:cs="Times New Roman"/>
          <w:sz w:val="24"/>
          <w:szCs w:val="24"/>
        </w:rPr>
        <w:t xml:space="preserve"> de</w:t>
      </w:r>
      <w:r w:rsidR="00485353">
        <w:rPr>
          <w:rFonts w:ascii="Times New Roman" w:hAnsi="Times New Roman" w:cs="Times New Roman"/>
          <w:sz w:val="24"/>
          <w:szCs w:val="24"/>
        </w:rPr>
        <w:t>l</w:t>
      </w:r>
      <w:r w:rsidRPr="00485353">
        <w:rPr>
          <w:rFonts w:ascii="Times New Roman" w:hAnsi="Times New Roman" w:cs="Times New Roman"/>
          <w:sz w:val="24"/>
          <w:szCs w:val="24"/>
        </w:rPr>
        <w:t xml:space="preserve"> Instituto de Derecho Civil y Comparado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 xml:space="preserve"> dispuesta por </w:t>
      </w:r>
      <w:r w:rsidRPr="00485353">
        <w:rPr>
          <w:rFonts w:ascii="Times New Roman" w:hAnsi="Times New Roman" w:cs="Times New Roman"/>
          <w:sz w:val="24"/>
          <w:szCs w:val="24"/>
        </w:rPr>
        <w:t xml:space="preserve">Resolución 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 xml:space="preserve">HCD </w:t>
      </w:r>
      <w:r w:rsidRPr="00485353">
        <w:rPr>
          <w:rFonts w:ascii="Times New Roman" w:hAnsi="Times New Roman" w:cs="Times New Roman"/>
          <w:sz w:val="24"/>
          <w:szCs w:val="24"/>
        </w:rPr>
        <w:t>N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° 0560 2022 del 26 de Julio de 2022</w:t>
      </w:r>
      <w:r w:rsidRPr="00485353">
        <w:rPr>
          <w:rFonts w:ascii="Times New Roman" w:hAnsi="Times New Roman" w:cs="Times New Roman"/>
          <w:sz w:val="24"/>
          <w:szCs w:val="24"/>
        </w:rPr>
        <w:t>; y</w:t>
      </w: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485353">
        <w:rPr>
          <w:rFonts w:ascii="Times New Roman" w:hAnsi="Times New Roman" w:cs="Times New Roman"/>
          <w:sz w:val="24"/>
          <w:szCs w:val="24"/>
        </w:rPr>
        <w:t>CONSIDERANDO:</w:t>
      </w: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5353">
        <w:rPr>
          <w:rFonts w:ascii="Times New Roman" w:hAnsi="Times New Roman" w:cs="Times New Roman"/>
          <w:sz w:val="24"/>
          <w:szCs w:val="24"/>
          <w:lang w:val="es-AR"/>
        </w:rPr>
        <w:t>Que el art. 4 de la referida Resolución dispone que: “</w:t>
      </w:r>
      <w:r w:rsidRPr="00485353">
        <w:rPr>
          <w:rFonts w:ascii="Times New Roman" w:hAnsi="Times New Roman"/>
          <w:i/>
          <w:iCs/>
          <w:sz w:val="24"/>
          <w:szCs w:val="24"/>
          <w:lang w:val="es-AR"/>
        </w:rPr>
        <w:t>El Instituto estará dirigido por un Comité Directivo que estará formado por el Director y 4 Secretarios: uno Académico, uno Ejecutivo, uno Administrativo y uno Económico. El Secretario Académico, a su vez, desempeñara ordinariamente el rol de Sub Director.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”.</w:t>
      </w: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  <w:r w:rsidRPr="00485353">
        <w:rPr>
          <w:rFonts w:ascii="Times New Roman" w:hAnsi="Times New Roman" w:cs="Times New Roman"/>
          <w:sz w:val="24"/>
          <w:szCs w:val="24"/>
          <w:lang w:val="es-AR"/>
        </w:rPr>
        <w:t>Que el art. 6 del citado instrumento prescribe que</w:t>
      </w:r>
      <w:r w:rsidR="00485353" w:rsidRPr="00485353">
        <w:rPr>
          <w:rFonts w:ascii="Times New Roman" w:hAnsi="Times New Roman" w:cs="Times New Roman"/>
          <w:sz w:val="24"/>
          <w:szCs w:val="24"/>
          <w:lang w:val="es-AR"/>
        </w:rPr>
        <w:t>: “</w:t>
      </w:r>
      <w:r w:rsidRPr="0048535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Todos los cargos del Instituto son honoríficos y tendrán una duración de 5 años, y serán designados por el Director”. </w:t>
      </w: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5353">
        <w:rPr>
          <w:rFonts w:ascii="Times New Roman" w:hAnsi="Times New Roman" w:cs="Times New Roman"/>
          <w:sz w:val="24"/>
          <w:szCs w:val="24"/>
          <w:lang w:val="es-AR"/>
        </w:rPr>
        <w:t xml:space="preserve">En virtud de ello, el Director del Instituto, Dr. Rodolfo Mario Leal, se encuentra facultado a efectuar las designaciones de los distintos miembros del Comité Directivo.      </w:t>
      </w: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5353">
        <w:rPr>
          <w:rFonts w:ascii="Times New Roman" w:hAnsi="Times New Roman" w:cs="Times New Roman"/>
          <w:sz w:val="24"/>
          <w:szCs w:val="24"/>
          <w:lang w:val="es-AR"/>
        </w:rPr>
        <w:t xml:space="preserve">Por ello,  </w:t>
      </w: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EF23B9" w:rsidRPr="00485353" w:rsidRDefault="00CA0681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53">
        <w:rPr>
          <w:rFonts w:ascii="Times New Roman" w:hAnsi="Times New Roman" w:cs="Times New Roman"/>
          <w:b/>
          <w:bCs/>
          <w:sz w:val="24"/>
          <w:szCs w:val="24"/>
        </w:rPr>
        <w:t>EL DIRECTOR DEL INSTITUTO DE DERECHO CIVIL Y CO</w:t>
      </w:r>
      <w:r w:rsidRPr="00485353">
        <w:rPr>
          <w:rFonts w:ascii="Times New Roman" w:hAnsi="Times New Roman" w:cs="Times New Roman"/>
          <w:b/>
          <w:bCs/>
          <w:sz w:val="24"/>
          <w:szCs w:val="24"/>
          <w:lang w:val="es-AR"/>
        </w:rPr>
        <w:t>M</w:t>
      </w:r>
      <w:r w:rsidRPr="00485353">
        <w:rPr>
          <w:rFonts w:ascii="Times New Roman" w:hAnsi="Times New Roman" w:cs="Times New Roman"/>
          <w:b/>
          <w:bCs/>
          <w:sz w:val="24"/>
          <w:szCs w:val="24"/>
        </w:rPr>
        <w:t>PARADO</w:t>
      </w:r>
    </w:p>
    <w:p w:rsidR="00EF23B9" w:rsidRPr="00485353" w:rsidRDefault="00EF23B9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3B9" w:rsidRPr="00485353" w:rsidRDefault="00CA0681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53">
        <w:rPr>
          <w:rFonts w:ascii="Times New Roman" w:hAnsi="Times New Roman" w:cs="Times New Roman"/>
          <w:b/>
          <w:bCs/>
          <w:sz w:val="24"/>
          <w:szCs w:val="24"/>
        </w:rPr>
        <w:t>RESUELVE</w:t>
      </w: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485353">
        <w:rPr>
          <w:rFonts w:ascii="Times New Roman" w:hAnsi="Times New Roman" w:cs="Times New Roman"/>
          <w:sz w:val="24"/>
          <w:szCs w:val="24"/>
        </w:rPr>
        <w:t>Art. 1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485353">
        <w:rPr>
          <w:rFonts w:ascii="Times New Roman" w:hAnsi="Times New Roman" w:cs="Times New Roman"/>
          <w:sz w:val="24"/>
          <w:szCs w:val="24"/>
        </w:rPr>
        <w:t xml:space="preserve">) Disponer que el Prof. 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 xml:space="preserve">Dra. </w:t>
      </w:r>
      <w:r w:rsidRPr="00485353">
        <w:rPr>
          <w:rFonts w:ascii="Times New Roman" w:hAnsi="Times New Roman" w:cs="Times New Roman"/>
          <w:b/>
          <w:bCs/>
          <w:sz w:val="24"/>
          <w:szCs w:val="24"/>
          <w:lang w:val="es-AR"/>
        </w:rPr>
        <w:t>Alicia Carranza</w:t>
      </w:r>
      <w:r w:rsidRPr="00485353">
        <w:rPr>
          <w:rFonts w:ascii="Times New Roman" w:hAnsi="Times New Roman" w:cs="Times New Roman"/>
          <w:sz w:val="24"/>
          <w:szCs w:val="24"/>
        </w:rPr>
        <w:t>, en su carácter de</w:t>
      </w:r>
      <w:r w:rsidR="00485353">
        <w:rPr>
          <w:rFonts w:ascii="Times New Roman" w:hAnsi="Times New Roman" w:cs="Times New Roman"/>
          <w:sz w:val="24"/>
          <w:szCs w:val="24"/>
        </w:rPr>
        <w:t xml:space="preserve"> </w:t>
      </w:r>
      <w:r w:rsidRPr="00485353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Profesora Asociada, dedicación simple, </w:t>
      </w:r>
      <w:r w:rsidRPr="00485353">
        <w:rPr>
          <w:rFonts w:ascii="Times New Roman" w:hAnsi="Times New Roman" w:cs="Times New Roman"/>
          <w:b/>
          <w:bCs/>
          <w:sz w:val="24"/>
          <w:szCs w:val="24"/>
        </w:rPr>
        <w:t xml:space="preserve">de la Cátedra “A” de Derecho </w:t>
      </w:r>
      <w:r w:rsidRPr="00485353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de los Contratos Civiles y Comerciales </w:t>
      </w:r>
      <w:r w:rsidRPr="00485353">
        <w:rPr>
          <w:rFonts w:ascii="Times New Roman" w:hAnsi="Times New Roman" w:cs="Times New Roman"/>
          <w:sz w:val="24"/>
          <w:szCs w:val="24"/>
        </w:rPr>
        <w:t xml:space="preserve">asuma el cargo </w:t>
      </w:r>
      <w:r w:rsidRPr="0048535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ad honorem </w:t>
      </w:r>
      <w:r w:rsidRPr="00485353">
        <w:rPr>
          <w:rFonts w:ascii="Times New Roman" w:hAnsi="Times New Roman" w:cs="Times New Roman"/>
          <w:sz w:val="24"/>
          <w:szCs w:val="24"/>
        </w:rPr>
        <w:t xml:space="preserve">de </w:t>
      </w:r>
      <w:r w:rsidRPr="00485353">
        <w:rPr>
          <w:rFonts w:ascii="Times New Roman" w:hAnsi="Times New Roman" w:cs="Times New Roman"/>
          <w:b/>
          <w:bCs/>
          <w:sz w:val="24"/>
          <w:szCs w:val="24"/>
        </w:rPr>
        <w:t xml:space="preserve">Secretaria </w:t>
      </w:r>
      <w:r w:rsidRPr="00485353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Administrativa </w:t>
      </w:r>
      <w:r w:rsidRPr="00485353">
        <w:rPr>
          <w:rFonts w:ascii="Times New Roman" w:hAnsi="Times New Roman" w:cs="Times New Roman"/>
          <w:sz w:val="24"/>
          <w:szCs w:val="24"/>
        </w:rPr>
        <w:t xml:space="preserve">del Instituto de Derecho Civil y Comparado, por el término de 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5</w:t>
      </w:r>
      <w:r w:rsidRPr="00485353">
        <w:rPr>
          <w:rFonts w:ascii="Times New Roman" w:hAnsi="Times New Roman" w:cs="Times New Roman"/>
          <w:sz w:val="24"/>
          <w:szCs w:val="24"/>
        </w:rPr>
        <w:t xml:space="preserve"> años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, conforme lo considerado</w:t>
      </w:r>
      <w:r w:rsidRPr="00485353">
        <w:rPr>
          <w:rFonts w:ascii="Times New Roman" w:hAnsi="Times New Roman" w:cs="Times New Roman"/>
          <w:sz w:val="24"/>
          <w:szCs w:val="24"/>
        </w:rPr>
        <w:t>.</w:t>
      </w:r>
    </w:p>
    <w:p w:rsidR="00EF23B9" w:rsidRPr="00485353" w:rsidRDefault="00EF23B9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EF23B9" w:rsidRPr="00485353" w:rsidRDefault="00CA068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485353">
        <w:rPr>
          <w:rFonts w:ascii="Times New Roman" w:hAnsi="Times New Roman" w:cs="Times New Roman"/>
          <w:sz w:val="24"/>
          <w:szCs w:val="24"/>
        </w:rPr>
        <w:t>Art. 2</w:t>
      </w:r>
      <w:r w:rsidRPr="00485353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485353">
        <w:rPr>
          <w:rFonts w:ascii="Times New Roman" w:hAnsi="Times New Roman" w:cs="Times New Roman"/>
          <w:sz w:val="24"/>
          <w:szCs w:val="24"/>
        </w:rPr>
        <w:t>) Hágase saber, etc.</w:t>
      </w:r>
    </w:p>
    <w:sectPr w:rsidR="00EF23B9" w:rsidRPr="00485353" w:rsidSect="00485353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EF23B9"/>
    <w:rsid w:val="00213DA8"/>
    <w:rsid w:val="00485353"/>
    <w:rsid w:val="00816AE7"/>
    <w:rsid w:val="00BD387D"/>
    <w:rsid w:val="00C83EFC"/>
    <w:rsid w:val="00CA0681"/>
    <w:rsid w:val="00EF23B9"/>
    <w:rsid w:val="17245717"/>
    <w:rsid w:val="216D21AD"/>
    <w:rsid w:val="26C1047B"/>
    <w:rsid w:val="279B6EDB"/>
    <w:rsid w:val="32626A9B"/>
    <w:rsid w:val="39DC02CB"/>
    <w:rsid w:val="3E0055C7"/>
    <w:rsid w:val="4E573CF8"/>
    <w:rsid w:val="602515DE"/>
    <w:rsid w:val="6D5262C0"/>
    <w:rsid w:val="7058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BD38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BD387D"/>
    <w:rPr>
      <w:sz w:val="26"/>
      <w:szCs w:val="26"/>
    </w:rPr>
  </w:style>
  <w:style w:type="paragraph" w:styleId="Ttulo">
    <w:name w:val="Title"/>
    <w:basedOn w:val="Normal"/>
    <w:uiPriority w:val="1"/>
    <w:qFormat/>
    <w:rsid w:val="00BD387D"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D3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BD387D"/>
  </w:style>
  <w:style w:type="paragraph" w:customStyle="1" w:styleId="TableParagraph">
    <w:name w:val="Table Paragraph"/>
    <w:basedOn w:val="Normal"/>
    <w:uiPriority w:val="1"/>
    <w:qFormat/>
    <w:rsid w:val="00BD387D"/>
  </w:style>
  <w:style w:type="paragraph" w:styleId="Textodeglobo">
    <w:name w:val="Balloon Text"/>
    <w:basedOn w:val="Normal"/>
    <w:link w:val="TextodegloboCar"/>
    <w:rsid w:val="00CA06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0681"/>
    <w:rPr>
      <w:rFonts w:ascii="Tahoma" w:eastAsia="Arial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rsid w:val="00CA06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0681"/>
    <w:rPr>
      <w:rFonts w:ascii="Tahoma" w:eastAsia="Arial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Gral. De Tecología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5</cp:revision>
  <cp:lastPrinted>2024-11-13T22:54:00Z</cp:lastPrinted>
  <dcterms:created xsi:type="dcterms:W3CDTF">2024-11-13T18:53:00Z</dcterms:created>
  <dcterms:modified xsi:type="dcterms:W3CDTF">2024-11-13T22:55:00Z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3082-11.2.0.9453</vt:lpwstr>
  </property>
</Properties>
</file>